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012D0A" w14:textId="3A2C32BF" w:rsidR="00206AC9" w:rsidRPr="0063372D" w:rsidRDefault="00206AC9" w:rsidP="0063372D">
      <w:pPr>
        <w:pStyle w:val="Domylne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142"/>
        </w:tabs>
        <w:spacing w:before="0" w:after="80" w:line="240" w:lineRule="auto"/>
        <w:jc w:val="center"/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de-DE"/>
        </w:rPr>
      </w:pPr>
      <w:r w:rsidRPr="0063372D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de-DE"/>
        </w:rPr>
        <w:t xml:space="preserve">Innovation Coach w </w:t>
      </w:r>
      <w:proofErr w:type="spellStart"/>
      <w:r w:rsidR="00F16640" w:rsidRPr="0063372D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de-DE"/>
        </w:rPr>
        <w:t>Regionach</w:t>
      </w:r>
      <w:proofErr w:type="spellEnd"/>
      <w:r w:rsidR="00F16640" w:rsidRPr="0063372D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de-DE"/>
        </w:rPr>
        <w:t xml:space="preserve">: </w:t>
      </w:r>
      <w:proofErr w:type="spellStart"/>
      <w:r w:rsidR="00F659B5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de-DE"/>
        </w:rPr>
        <w:t>Małopolska</w:t>
      </w:r>
      <w:proofErr w:type="spellEnd"/>
    </w:p>
    <w:p w14:paraId="60772ECC" w14:textId="4ADFDC1A" w:rsidR="00206AC9" w:rsidRPr="0063372D" w:rsidRDefault="00206AC9" w:rsidP="0063372D">
      <w:pPr>
        <w:pStyle w:val="Domylne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142"/>
        </w:tabs>
        <w:spacing w:before="0" w:after="80" w:line="240" w:lineRule="auto"/>
        <w:jc w:val="center"/>
        <w:rPr>
          <w:rFonts w:asciiTheme="minorHAnsi" w:eastAsia="Calibr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</w:rPr>
      </w:pPr>
      <w:r w:rsidRPr="0063372D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fr-FR"/>
        </w:rPr>
        <w:t>2</w:t>
      </w:r>
      <w:r w:rsidR="00F659B5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fr-FR"/>
        </w:rPr>
        <w:t>0</w:t>
      </w:r>
      <w:r w:rsidRPr="0063372D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fr-FR"/>
        </w:rPr>
        <w:t xml:space="preserve"> </w:t>
      </w:r>
      <w:r w:rsidR="00F659B5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fr-FR"/>
        </w:rPr>
        <w:t>listopada</w:t>
      </w:r>
      <w:r w:rsidRPr="0063372D">
        <w:rPr>
          <w:rFonts w:asciiTheme="minorHAnsi" w:hAnsiTheme="minorHAnsi" w:cstheme="minorHAnsi"/>
          <w:b/>
          <w:bCs/>
          <w:color w:val="009193"/>
          <w:sz w:val="32"/>
          <w:szCs w:val="32"/>
          <w:u w:color="0096FF"/>
          <w:shd w:val="clear" w:color="auto" w:fill="FFFFFF"/>
          <w:lang w:val="de-DE"/>
        </w:rPr>
        <w:t xml:space="preserve"> 2024 r.</w:t>
      </w:r>
    </w:p>
    <w:p w14:paraId="574B24CB" w14:textId="77777777" w:rsidR="00206AC9" w:rsidRPr="0063372D" w:rsidRDefault="00206AC9" w:rsidP="00FC2656">
      <w:pPr>
        <w:pStyle w:val="Domylne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142"/>
        </w:tabs>
        <w:spacing w:before="0" w:after="80" w:line="360" w:lineRule="auto"/>
        <w:jc w:val="both"/>
        <w:rPr>
          <w:rFonts w:asciiTheme="minorHAnsi" w:eastAsia="Calibri" w:hAnsiTheme="minorHAnsi" w:cstheme="minorHAnsi"/>
          <w:b/>
          <w:bCs/>
          <w:color w:val="009193"/>
          <w:u w:color="0096FF"/>
          <w:shd w:val="clear" w:color="auto" w:fill="FFFFFF"/>
        </w:rPr>
      </w:pP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512"/>
      </w:tblGrid>
      <w:tr w:rsidR="00F00338" w:rsidRPr="00F00338" w14:paraId="6171E9F1" w14:textId="77777777" w:rsidTr="00ED70B4">
        <w:tc>
          <w:tcPr>
            <w:tcW w:w="1560" w:type="dxa"/>
          </w:tcPr>
          <w:p w14:paraId="6E2DB4F4" w14:textId="77777777" w:rsidR="00D1453C" w:rsidRPr="00F00338" w:rsidRDefault="00D1453C" w:rsidP="00FC2656">
            <w:pPr>
              <w:spacing w:line="360" w:lineRule="auto"/>
              <w:ind w:right="-263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09:30-10:00</w:t>
            </w:r>
          </w:p>
        </w:tc>
        <w:tc>
          <w:tcPr>
            <w:tcW w:w="7512" w:type="dxa"/>
          </w:tcPr>
          <w:p w14:paraId="6A83E841" w14:textId="77777777" w:rsidR="00D1453C" w:rsidRPr="00F00338" w:rsidRDefault="00D1453C" w:rsidP="00FC2656">
            <w:pPr>
              <w:spacing w:line="360" w:lineRule="auto"/>
              <w:jc w:val="both"/>
              <w:rPr>
                <w:rFonts w:eastAsia="Times New Roman" w:cstheme="minorHAnsi"/>
                <w:i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iCs/>
                <w:color w:val="032A2E" w:themeColor="text1"/>
                <w:sz w:val="24"/>
                <w:szCs w:val="24"/>
                <w:lang w:val="pl-PL" w:eastAsia="en-AU"/>
              </w:rPr>
              <w:t>Rejestracja/ kawa powitalna</w:t>
            </w:r>
          </w:p>
        </w:tc>
      </w:tr>
      <w:tr w:rsidR="00F00338" w:rsidRPr="00F00338" w14:paraId="1E511541" w14:textId="77777777" w:rsidTr="00ED70B4">
        <w:tc>
          <w:tcPr>
            <w:tcW w:w="1560" w:type="dxa"/>
          </w:tcPr>
          <w:p w14:paraId="6A28A4B4" w14:textId="0D55B513" w:rsidR="00D1453C" w:rsidRPr="00F00338" w:rsidRDefault="00D1453C" w:rsidP="00C74A96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10:0</w:t>
            </w:r>
            <w:r w:rsidR="00C74A9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</w:p>
        </w:tc>
        <w:tc>
          <w:tcPr>
            <w:tcW w:w="7512" w:type="dxa"/>
          </w:tcPr>
          <w:p w14:paraId="34438BA5" w14:textId="1351A276" w:rsidR="00D1453C" w:rsidRPr="00F00338" w:rsidRDefault="00886D90" w:rsidP="00FC2656">
            <w:pPr>
              <w:spacing w:line="360" w:lineRule="auto"/>
              <w:jc w:val="both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  <w:t>Otwarcie</w:t>
            </w:r>
            <w:r w:rsidR="00D1453C" w:rsidRPr="00F00338"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  <w:t xml:space="preserve"> spotkania</w:t>
            </w:r>
          </w:p>
        </w:tc>
      </w:tr>
      <w:tr w:rsidR="00F00338" w:rsidRPr="00FC2656" w14:paraId="56CEDF28" w14:textId="77777777" w:rsidTr="00ED70B4">
        <w:tc>
          <w:tcPr>
            <w:tcW w:w="1560" w:type="dxa"/>
          </w:tcPr>
          <w:p w14:paraId="27A93010" w14:textId="78B52BE7" w:rsidR="00D1453C" w:rsidRPr="00F00338" w:rsidRDefault="00D1453C" w:rsidP="002C493A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10:0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5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-10: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35</w:t>
            </w:r>
          </w:p>
        </w:tc>
        <w:tc>
          <w:tcPr>
            <w:tcW w:w="7512" w:type="dxa"/>
          </w:tcPr>
          <w:p w14:paraId="55E3FE74" w14:textId="6B4FE0A2" w:rsidR="009D0643" w:rsidRDefault="00D1453C" w:rsidP="002C493A">
            <w:pPr>
              <w:spacing w:line="360" w:lineRule="auto"/>
              <w:jc w:val="both"/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Oferta F</w:t>
            </w:r>
            <w:r w:rsidR="00886D90"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unduszy Europejskich dla Nowoczesnej Gospodarki</w:t>
            </w:r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dla przedsiębiorstw</w:t>
            </w:r>
          </w:p>
          <w:p w14:paraId="0C1D3034" w14:textId="3E517436" w:rsidR="00D1453C" w:rsidRPr="00F00338" w:rsidRDefault="002C493A" w:rsidP="002C493A">
            <w:pPr>
              <w:spacing w:line="360" w:lineRule="auto"/>
              <w:jc w:val="both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 w:rsidRPr="002C493A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Aneta Szczepkowska, Naczelnik Wydziału Projektów Własnych, Departament Programów Wsparcia Innowacji i Rozwoju, Ministerstwo Funduszy i Polityki Regionalnej</w:t>
            </w:r>
          </w:p>
        </w:tc>
      </w:tr>
      <w:tr w:rsidR="00F00338" w:rsidRPr="00FC2656" w14:paraId="4A61F389" w14:textId="77777777" w:rsidTr="00ED70B4">
        <w:tc>
          <w:tcPr>
            <w:tcW w:w="1560" w:type="dxa"/>
          </w:tcPr>
          <w:p w14:paraId="5953D812" w14:textId="35AA5773" w:rsidR="00D1453C" w:rsidRPr="00F00338" w:rsidRDefault="00D1453C" w:rsidP="002C493A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10: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35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-11: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5</w:t>
            </w:r>
          </w:p>
        </w:tc>
        <w:tc>
          <w:tcPr>
            <w:tcW w:w="7512" w:type="dxa"/>
          </w:tcPr>
          <w:p w14:paraId="5929820B" w14:textId="09BD4AC5" w:rsidR="009D0643" w:rsidRDefault="00D1453C" w:rsidP="00FC2656">
            <w:pPr>
              <w:spacing w:line="360" w:lineRule="auto"/>
              <w:jc w:val="both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Oferta</w:t>
            </w:r>
            <w:r w:rsidR="00886D90"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i zasady usługi</w:t>
            </w:r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Innovation </w:t>
            </w:r>
            <w:proofErr w:type="spellStart"/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</w:p>
          <w:p w14:paraId="7467BA46" w14:textId="21B2A6A5" w:rsidR="00D1453C" w:rsidRPr="00F00338" w:rsidRDefault="009D0643" w:rsidP="00FC2656">
            <w:pPr>
              <w:spacing w:line="360" w:lineRule="auto"/>
              <w:jc w:val="both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Agnieszka Kiliś</w:t>
            </w:r>
            <w:r w:rsidR="00D1453C" w:rsidRPr="00F00338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, Centrum Projektów Badawczych UE, Instytut Podstawowych Problemów Techniki PAN </w:t>
            </w:r>
          </w:p>
        </w:tc>
      </w:tr>
      <w:tr w:rsidR="00F00338" w:rsidRPr="00FC2656" w14:paraId="0A3A03E3" w14:textId="77777777" w:rsidTr="00ED70B4">
        <w:tc>
          <w:tcPr>
            <w:tcW w:w="1560" w:type="dxa"/>
          </w:tcPr>
          <w:p w14:paraId="2AC8A790" w14:textId="0F87AA26" w:rsidR="00D1453C" w:rsidRPr="00F00338" w:rsidRDefault="00D1453C" w:rsidP="002C493A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11: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5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-</w:t>
            </w:r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</w:t>
            </w:r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50</w:t>
            </w:r>
          </w:p>
        </w:tc>
        <w:tc>
          <w:tcPr>
            <w:tcW w:w="7512" w:type="dxa"/>
          </w:tcPr>
          <w:p w14:paraId="38EC69BC" w14:textId="77777777" w:rsidR="00D1453C" w:rsidRPr="009D0643" w:rsidRDefault="00886D90" w:rsidP="009D0643">
            <w:pPr>
              <w:spacing w:line="360" w:lineRule="auto"/>
              <w:rPr>
                <w:rFonts w:eastAsia="Times New Roman" w:cstheme="minorHAnsi"/>
                <w:bCs/>
                <w:i/>
                <w:i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Coaching</w:t>
            </w:r>
            <w:r w:rsidR="00D1453C"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innowacji w praktyce</w:t>
            </w:r>
            <w:r w:rsidR="009D0643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i jego efekty</w:t>
            </w:r>
            <w:r w:rsidR="009D0643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br/>
            </w:r>
            <w:r w:rsidR="00FC2656" w:rsidRPr="00FC2656"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  <w:t>p</w:t>
            </w:r>
            <w:r w:rsidR="00F659B5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anel dyskusyjny z udziałem </w:t>
            </w:r>
            <w:proofErr w:type="spellStart"/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c</w:t>
            </w:r>
            <w:r w:rsidR="00F659B5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oachów</w:t>
            </w:r>
            <w:proofErr w:type="spellEnd"/>
            <w:r w:rsidR="00F659B5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innowacji i absolwentów Innovation </w:t>
            </w:r>
            <w:proofErr w:type="spellStart"/>
            <w:r w:rsidR="00F659B5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 – </w:t>
            </w:r>
            <w:r w:rsidR="00FC2656" w:rsidRPr="009D0643">
              <w:rPr>
                <w:rFonts w:eastAsia="Times New Roman" w:cstheme="minorHAnsi"/>
                <w:bCs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moderacja </w:t>
            </w:r>
            <w:r w:rsidR="00FC2656" w:rsidRPr="009D0643">
              <w:rPr>
                <w:rFonts w:eastAsia="Times New Roman" w:cstheme="minorHAnsi"/>
                <w:bCs/>
                <w:i/>
                <w:iCs/>
                <w:color w:val="032A2E" w:themeColor="text1"/>
                <w:sz w:val="24"/>
                <w:szCs w:val="24"/>
                <w:lang w:val="pl-PL" w:eastAsia="en-AU"/>
              </w:rPr>
              <w:t>Paweł Harycki</w:t>
            </w:r>
          </w:p>
          <w:p w14:paraId="50507F45" w14:textId="77777777" w:rsidR="009D0643" w:rsidRPr="009D0643" w:rsidRDefault="009D0643" w:rsidP="009D0643">
            <w:pPr>
              <w:spacing w:line="360" w:lineRule="auto"/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</w:pPr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Dr hab. inż. Michał Łach, Prof. PK - </w:t>
            </w:r>
            <w:proofErr w:type="spellStart"/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 innowacji</w:t>
            </w:r>
          </w:p>
          <w:p w14:paraId="3B2F5F12" w14:textId="77777777" w:rsidR="009D0643" w:rsidRPr="009D0643" w:rsidRDefault="009D0643" w:rsidP="009D0643">
            <w:pPr>
              <w:spacing w:line="360" w:lineRule="auto"/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</w:pPr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Dr hab. inż. Dorota Wilk-Kołodziejczyk - </w:t>
            </w:r>
            <w:proofErr w:type="spellStart"/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 innowacji</w:t>
            </w:r>
          </w:p>
          <w:p w14:paraId="22C046AC" w14:textId="77777777" w:rsidR="0022531D" w:rsidRPr="0022531D" w:rsidRDefault="009D0643" w:rsidP="0022531D">
            <w:pPr>
              <w:spacing w:line="360" w:lineRule="auto"/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</w:pPr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Tomasz  Maciejowski - absolwent Innovation </w:t>
            </w:r>
            <w:proofErr w:type="spellStart"/>
            <w:r w:rsidRPr="009D0643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  <w:r w:rsidR="0022531D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br/>
            </w:r>
            <w:r w:rsidR="0022531D" w:rsidRPr="0022531D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Adam Krasiński - absolwent Innovation </w:t>
            </w:r>
            <w:proofErr w:type="spellStart"/>
            <w:r w:rsidR="0022531D" w:rsidRPr="0022531D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</w:p>
          <w:p w14:paraId="626650E3" w14:textId="45640A6D" w:rsidR="009D0643" w:rsidRPr="00F00338" w:rsidRDefault="0022531D" w:rsidP="0022531D">
            <w:pPr>
              <w:spacing w:line="360" w:lineRule="auto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 w:rsidRPr="0022531D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 xml:space="preserve">Ignacy Nowina Konopka - absolwent Innovation </w:t>
            </w:r>
            <w:proofErr w:type="spellStart"/>
            <w:r w:rsidRPr="0022531D">
              <w:rPr>
                <w:rFonts w:eastAsia="Times New Roman" w:cstheme="minorHAnsi"/>
                <w:i/>
                <w:color w:val="032A2E" w:themeColor="text1"/>
                <w:sz w:val="24"/>
                <w:szCs w:val="24"/>
                <w:lang w:val="pl-PL" w:eastAsia="en-AU"/>
              </w:rPr>
              <w:t>Coach</w:t>
            </w:r>
            <w:proofErr w:type="spellEnd"/>
          </w:p>
        </w:tc>
      </w:tr>
      <w:tr w:rsidR="00F00338" w:rsidRPr="00FC2656" w14:paraId="27D8A60D" w14:textId="77777777" w:rsidTr="00ED70B4">
        <w:tc>
          <w:tcPr>
            <w:tcW w:w="1560" w:type="dxa"/>
          </w:tcPr>
          <w:p w14:paraId="08548A2A" w14:textId="10EF74DF" w:rsidR="00D1453C" w:rsidRPr="00F00338" w:rsidRDefault="00D1453C" w:rsidP="002C493A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5</w:t>
            </w:r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-12: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</w:t>
            </w:r>
            <w:r w:rsidR="00FC265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</w:p>
        </w:tc>
        <w:tc>
          <w:tcPr>
            <w:tcW w:w="7512" w:type="dxa"/>
          </w:tcPr>
          <w:p w14:paraId="09578117" w14:textId="77777777" w:rsidR="00D1453C" w:rsidRDefault="00D1453C" w:rsidP="009D0643">
            <w:pPr>
              <w:spacing w:line="360" w:lineRule="auto"/>
              <w:jc w:val="both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Oferta PIFE </w:t>
            </w:r>
            <w:r w:rsidR="00F659B5"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Kraków</w:t>
            </w:r>
            <w:r w:rsidRPr="00F00338"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  <w:t xml:space="preserve"> </w:t>
            </w:r>
          </w:p>
          <w:p w14:paraId="2E810CE6" w14:textId="1B706E1E" w:rsidR="009D0643" w:rsidRPr="009D0643" w:rsidRDefault="009D0643" w:rsidP="009D0643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9D0643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Bartłomiej Gąciarz - Punkt Informacyjny Funduszy Europejskich w Krakowie</w:t>
            </w:r>
          </w:p>
        </w:tc>
      </w:tr>
      <w:tr w:rsidR="00F659B5" w:rsidRPr="00FC2656" w14:paraId="50779B0E" w14:textId="77777777" w:rsidTr="00ED70B4">
        <w:tc>
          <w:tcPr>
            <w:tcW w:w="1560" w:type="dxa"/>
          </w:tcPr>
          <w:p w14:paraId="6DA4C6F5" w14:textId="5DDDECD0" w:rsidR="00F659B5" w:rsidRPr="00F00338" w:rsidRDefault="00F659B5" w:rsidP="002C493A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12: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</w:t>
            </w:r>
            <w:r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0-12: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3</w:t>
            </w:r>
            <w:r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</w:p>
        </w:tc>
        <w:tc>
          <w:tcPr>
            <w:tcW w:w="7512" w:type="dxa"/>
          </w:tcPr>
          <w:p w14:paraId="69871280" w14:textId="77777777" w:rsidR="009D0643" w:rsidRDefault="00761766" w:rsidP="009D0643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>
              <w:rPr>
                <w:rFonts w:eastAsia="Times New Roman" w:cstheme="minorHAnsi"/>
                <w:b/>
                <w:bCs/>
                <w:color w:val="032A2E" w:themeColor="text1"/>
                <w:sz w:val="24"/>
                <w:szCs w:val="24"/>
                <w:lang w:val="pl-PL" w:eastAsia="en-AU"/>
              </w:rPr>
              <w:t>Oferta Małopolskiej Agencji Rozwoju Regionalnego</w:t>
            </w:r>
          </w:p>
          <w:p w14:paraId="65718E93" w14:textId="731F8D87" w:rsidR="009D0643" w:rsidRPr="00761766" w:rsidRDefault="009D0643" w:rsidP="009D0643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9D0643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 xml:space="preserve">Anna Sowa-Jadczyk - Zastępca Dyrektora Departamentu Innowacji </w:t>
            </w:r>
            <w:r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br/>
            </w:r>
            <w:r w:rsidRPr="009D0643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i Rozwoju Biznesu w Małopolskiej Agencji Rozwoju Regionalnego S.A.</w:t>
            </w:r>
          </w:p>
        </w:tc>
      </w:tr>
      <w:tr w:rsidR="00F00338" w:rsidRPr="00FC2656" w14:paraId="47E7D2B4" w14:textId="77777777" w:rsidTr="00ED70B4">
        <w:tc>
          <w:tcPr>
            <w:tcW w:w="1560" w:type="dxa"/>
          </w:tcPr>
          <w:p w14:paraId="3D671A0A" w14:textId="2634C5D6" w:rsidR="00D1453C" w:rsidRPr="00F00338" w:rsidRDefault="00D1453C" w:rsidP="002C493A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12:</w:t>
            </w:r>
            <w:r w:rsidR="002C493A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3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0-13.</w:t>
            </w:r>
            <w:r w:rsidR="0076176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3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</w:p>
        </w:tc>
        <w:tc>
          <w:tcPr>
            <w:tcW w:w="7512" w:type="dxa"/>
          </w:tcPr>
          <w:p w14:paraId="375EB8E4" w14:textId="77777777" w:rsidR="00D1453C" w:rsidRPr="00F00338" w:rsidRDefault="00D1453C" w:rsidP="00FC2656">
            <w:pPr>
              <w:spacing w:line="360" w:lineRule="auto"/>
              <w:jc w:val="both"/>
              <w:rPr>
                <w:rFonts w:eastAsia="Times New Roman" w:cstheme="minorHAnsi"/>
                <w:i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/>
                <w:bCs/>
                <w:iCs/>
                <w:color w:val="032A2E" w:themeColor="text1"/>
                <w:sz w:val="24"/>
                <w:szCs w:val="24"/>
                <w:lang w:val="pl-PL" w:eastAsia="en-AU"/>
              </w:rPr>
              <w:t>Konsultacje dla przedsiębiorców</w:t>
            </w:r>
            <w:r w:rsidRPr="00F00338">
              <w:rPr>
                <w:rFonts w:eastAsia="Times New Roman" w:cstheme="minorHAnsi"/>
                <w:iCs/>
                <w:color w:val="032A2E" w:themeColor="text1"/>
                <w:sz w:val="24"/>
                <w:szCs w:val="24"/>
                <w:lang w:val="pl-PL" w:eastAsia="en-AU"/>
              </w:rPr>
              <w:t xml:space="preserve"> / </w:t>
            </w:r>
            <w:proofErr w:type="spellStart"/>
            <w:r w:rsidRPr="00F00338">
              <w:rPr>
                <w:rFonts w:eastAsia="Times New Roman" w:cstheme="minorHAnsi"/>
                <w:iCs/>
                <w:color w:val="032A2E" w:themeColor="text1"/>
                <w:sz w:val="24"/>
                <w:szCs w:val="24"/>
                <w:lang w:val="pl-PL" w:eastAsia="en-AU"/>
              </w:rPr>
              <w:t>light</w:t>
            </w:r>
            <w:proofErr w:type="spellEnd"/>
            <w:r w:rsidRPr="00F00338">
              <w:rPr>
                <w:rFonts w:eastAsia="Times New Roman" w:cstheme="minorHAnsi"/>
                <w:iCs/>
                <w:color w:val="032A2E" w:themeColor="text1"/>
                <w:sz w:val="24"/>
                <w:szCs w:val="24"/>
                <w:lang w:val="pl-PL" w:eastAsia="en-AU"/>
              </w:rPr>
              <w:t xml:space="preserve"> lunch</w:t>
            </w:r>
          </w:p>
        </w:tc>
      </w:tr>
      <w:tr w:rsidR="00F00338" w:rsidRPr="00F00338" w14:paraId="106577FA" w14:textId="77777777" w:rsidTr="00ED70B4">
        <w:trPr>
          <w:trHeight w:val="79"/>
        </w:trPr>
        <w:tc>
          <w:tcPr>
            <w:tcW w:w="1560" w:type="dxa"/>
          </w:tcPr>
          <w:p w14:paraId="238B0EFF" w14:textId="2109F4F7" w:rsidR="00D1453C" w:rsidRPr="00F00338" w:rsidRDefault="00D1453C" w:rsidP="00FC2656">
            <w:pPr>
              <w:spacing w:line="360" w:lineRule="auto"/>
              <w:jc w:val="both"/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13:</w:t>
            </w:r>
            <w:r w:rsidR="00761766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3</w:t>
            </w:r>
            <w:r w:rsidRPr="00F00338">
              <w:rPr>
                <w:rFonts w:eastAsia="Times New Roman" w:cstheme="minorHAnsi"/>
                <w:bCs/>
                <w:color w:val="032A2E" w:themeColor="text1"/>
                <w:sz w:val="24"/>
                <w:szCs w:val="24"/>
                <w:lang w:val="pl-PL" w:eastAsia="en-AU"/>
              </w:rPr>
              <w:t>0</w:t>
            </w:r>
          </w:p>
        </w:tc>
        <w:tc>
          <w:tcPr>
            <w:tcW w:w="7512" w:type="dxa"/>
          </w:tcPr>
          <w:p w14:paraId="28CB0AAE" w14:textId="77777777" w:rsidR="00D1453C" w:rsidRPr="00F00338" w:rsidRDefault="00D1453C" w:rsidP="00FC2656">
            <w:pPr>
              <w:spacing w:line="360" w:lineRule="auto"/>
              <w:jc w:val="both"/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</w:pPr>
            <w:r w:rsidRPr="00F00338">
              <w:rPr>
                <w:rFonts w:eastAsia="Times New Roman" w:cstheme="minorHAnsi"/>
                <w:color w:val="032A2E" w:themeColor="text1"/>
                <w:sz w:val="24"/>
                <w:szCs w:val="24"/>
                <w:lang w:val="pl-PL" w:eastAsia="en-AU"/>
              </w:rPr>
              <w:t>Zakończenie spotkania</w:t>
            </w:r>
          </w:p>
        </w:tc>
      </w:tr>
    </w:tbl>
    <w:p w14:paraId="1762FC94" w14:textId="77777777" w:rsidR="00D1453C" w:rsidRPr="0022531D" w:rsidRDefault="00D1453C" w:rsidP="0063372D">
      <w:pPr>
        <w:pStyle w:val="p1"/>
        <w:spacing w:line="276" w:lineRule="auto"/>
        <w:jc w:val="both"/>
        <w:rPr>
          <w:rFonts w:asciiTheme="minorHAnsi" w:eastAsia="Calibri" w:hAnsiTheme="minorHAnsi" w:cstheme="minorHAnsi"/>
          <w:color w:val="032A2E" w:themeColor="text1"/>
          <w:sz w:val="12"/>
          <w:u w:color="0096FF"/>
          <w:shd w:val="clear" w:color="auto" w:fill="FFFFFF"/>
        </w:rPr>
      </w:pPr>
      <w:bookmarkStart w:id="0" w:name="_GoBack"/>
      <w:bookmarkEnd w:id="0"/>
    </w:p>
    <w:sectPr w:rsidR="00D1453C" w:rsidRPr="0022531D" w:rsidSect="00B466C6">
      <w:headerReference w:type="default" r:id="rId7"/>
      <w:footerReference w:type="default" r:id="rId8"/>
      <w:pgSz w:w="11906" w:h="16838"/>
      <w:pgMar w:top="2269" w:right="1417" w:bottom="1701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9CDFA9" w14:textId="77777777" w:rsidR="00265323" w:rsidRDefault="00265323" w:rsidP="00A451DB">
      <w:pPr>
        <w:spacing w:after="0" w:line="240" w:lineRule="auto"/>
      </w:pPr>
      <w:r>
        <w:separator/>
      </w:r>
    </w:p>
  </w:endnote>
  <w:endnote w:type="continuationSeparator" w:id="0">
    <w:p w14:paraId="2FB4E56C" w14:textId="77777777" w:rsidR="00265323" w:rsidRDefault="00265323" w:rsidP="00A45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BF8475" w14:textId="6624275E" w:rsidR="00A451DB" w:rsidRDefault="00A451DB" w:rsidP="00A451DB">
    <w:pPr>
      <w:pStyle w:val="Stopka"/>
      <w:ind w:left="-1417"/>
    </w:pPr>
    <w:r>
      <w:rPr>
        <w:noProof/>
        <w:lang w:val="pl-PL" w:eastAsia="pl-PL"/>
      </w:rPr>
      <w:drawing>
        <wp:inline distT="0" distB="0" distL="0" distR="0" wp14:anchorId="1407361D" wp14:editId="4E5A411C">
          <wp:extent cx="7559727" cy="1090833"/>
          <wp:effectExtent l="0" t="0" r="3175" b="0"/>
          <wp:docPr id="14" name="Picture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727" cy="1090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E796F5" w14:textId="77777777" w:rsidR="00265323" w:rsidRDefault="00265323" w:rsidP="00A451DB">
      <w:pPr>
        <w:spacing w:after="0" w:line="240" w:lineRule="auto"/>
      </w:pPr>
      <w:r>
        <w:separator/>
      </w:r>
    </w:p>
  </w:footnote>
  <w:footnote w:type="continuationSeparator" w:id="0">
    <w:p w14:paraId="0D3EB2E4" w14:textId="77777777" w:rsidR="00265323" w:rsidRDefault="00265323" w:rsidP="00A45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CF5917" w14:textId="0A5698EC" w:rsidR="00A451DB" w:rsidRDefault="00A451DB" w:rsidP="00A451DB">
    <w:pPr>
      <w:pStyle w:val="Nagwek"/>
      <w:tabs>
        <w:tab w:val="clear" w:pos="9072"/>
      </w:tabs>
      <w:ind w:left="-1417"/>
    </w:pPr>
    <w:r>
      <w:rPr>
        <w:noProof/>
        <w:lang w:val="pl-PL" w:eastAsia="pl-PL"/>
      </w:rPr>
      <w:drawing>
        <wp:inline distT="0" distB="0" distL="0" distR="0" wp14:anchorId="373547A3" wp14:editId="07A5F37B">
          <wp:extent cx="7560000" cy="1593249"/>
          <wp:effectExtent l="0" t="0" r="3175" b="6985"/>
          <wp:docPr id="13" name="Picture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Picture 5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593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B7A6B"/>
    <w:multiLevelType w:val="hybridMultilevel"/>
    <w:tmpl w:val="EAB22D5C"/>
    <w:numStyleLink w:val="Punktory"/>
  </w:abstractNum>
  <w:abstractNum w:abstractNumId="1" w15:restartNumberingAfterBreak="0">
    <w:nsid w:val="4C396402"/>
    <w:multiLevelType w:val="hybridMultilevel"/>
    <w:tmpl w:val="FF505C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B558FE"/>
    <w:multiLevelType w:val="hybridMultilevel"/>
    <w:tmpl w:val="EAB22D5C"/>
    <w:numStyleLink w:val="Punktory"/>
  </w:abstractNum>
  <w:abstractNum w:abstractNumId="3" w15:restartNumberingAfterBreak="0">
    <w:nsid w:val="55B01A90"/>
    <w:multiLevelType w:val="hybridMultilevel"/>
    <w:tmpl w:val="86945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EC10EE"/>
    <w:multiLevelType w:val="hybridMultilevel"/>
    <w:tmpl w:val="652A8F86"/>
    <w:lvl w:ilvl="0" w:tplc="839468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1CB15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5A8B62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D41E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C43B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86CDD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24E26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5EE1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B415A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2A32F2"/>
    <w:multiLevelType w:val="hybridMultilevel"/>
    <w:tmpl w:val="EAB22D5C"/>
    <w:numStyleLink w:val="Punktory"/>
  </w:abstractNum>
  <w:abstractNum w:abstractNumId="6" w15:restartNumberingAfterBreak="0">
    <w:nsid w:val="718C642E"/>
    <w:multiLevelType w:val="hybridMultilevel"/>
    <w:tmpl w:val="EAB22D5C"/>
    <w:styleLink w:val="Punktory"/>
    <w:lvl w:ilvl="0" w:tplc="9B6CF08E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04071A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5E8C02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E4D6C2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F2222A6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D88187E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54AC10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08E934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F0EA8B8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1DB"/>
    <w:rsid w:val="00003665"/>
    <w:rsid w:val="00003F78"/>
    <w:rsid w:val="00021A61"/>
    <w:rsid w:val="000959F5"/>
    <w:rsid w:val="000B30A0"/>
    <w:rsid w:val="000E7E80"/>
    <w:rsid w:val="000F4DB0"/>
    <w:rsid w:val="00105D36"/>
    <w:rsid w:val="001734AA"/>
    <w:rsid w:val="00183FD9"/>
    <w:rsid w:val="001943F6"/>
    <w:rsid w:val="001A3D23"/>
    <w:rsid w:val="001B4D5F"/>
    <w:rsid w:val="00206AC9"/>
    <w:rsid w:val="0022133A"/>
    <w:rsid w:val="0022531D"/>
    <w:rsid w:val="00225F5C"/>
    <w:rsid w:val="00250BB9"/>
    <w:rsid w:val="0025698D"/>
    <w:rsid w:val="00265323"/>
    <w:rsid w:val="002935D7"/>
    <w:rsid w:val="002C493A"/>
    <w:rsid w:val="002F0358"/>
    <w:rsid w:val="003056A5"/>
    <w:rsid w:val="003072D4"/>
    <w:rsid w:val="00315D1A"/>
    <w:rsid w:val="00320359"/>
    <w:rsid w:val="003362BE"/>
    <w:rsid w:val="00353F84"/>
    <w:rsid w:val="00355116"/>
    <w:rsid w:val="003F01A6"/>
    <w:rsid w:val="004349B2"/>
    <w:rsid w:val="00446F7B"/>
    <w:rsid w:val="00491E61"/>
    <w:rsid w:val="004B150A"/>
    <w:rsid w:val="004B4740"/>
    <w:rsid w:val="004D37E4"/>
    <w:rsid w:val="005011B0"/>
    <w:rsid w:val="00503C0B"/>
    <w:rsid w:val="00534FA4"/>
    <w:rsid w:val="00574137"/>
    <w:rsid w:val="00586F15"/>
    <w:rsid w:val="005A0326"/>
    <w:rsid w:val="005A6DD4"/>
    <w:rsid w:val="005A71C5"/>
    <w:rsid w:val="005E0CBC"/>
    <w:rsid w:val="006047E5"/>
    <w:rsid w:val="006138F7"/>
    <w:rsid w:val="00614BE0"/>
    <w:rsid w:val="00620D8C"/>
    <w:rsid w:val="0063372D"/>
    <w:rsid w:val="00644988"/>
    <w:rsid w:val="006971DE"/>
    <w:rsid w:val="006C077E"/>
    <w:rsid w:val="006C7647"/>
    <w:rsid w:val="00724923"/>
    <w:rsid w:val="00761766"/>
    <w:rsid w:val="00852BDB"/>
    <w:rsid w:val="00886D90"/>
    <w:rsid w:val="008A2F59"/>
    <w:rsid w:val="008A6F28"/>
    <w:rsid w:val="008D1171"/>
    <w:rsid w:val="008E0A7D"/>
    <w:rsid w:val="00917922"/>
    <w:rsid w:val="00923E79"/>
    <w:rsid w:val="00961F99"/>
    <w:rsid w:val="009962BD"/>
    <w:rsid w:val="009D0643"/>
    <w:rsid w:val="009D49CA"/>
    <w:rsid w:val="00A225D0"/>
    <w:rsid w:val="00A41EE1"/>
    <w:rsid w:val="00A451DB"/>
    <w:rsid w:val="00AB5560"/>
    <w:rsid w:val="00AF1EAD"/>
    <w:rsid w:val="00B466C6"/>
    <w:rsid w:val="00BA1907"/>
    <w:rsid w:val="00C00E74"/>
    <w:rsid w:val="00C12508"/>
    <w:rsid w:val="00C13267"/>
    <w:rsid w:val="00C209DF"/>
    <w:rsid w:val="00C66D11"/>
    <w:rsid w:val="00C74A96"/>
    <w:rsid w:val="00CA6D67"/>
    <w:rsid w:val="00CE3B23"/>
    <w:rsid w:val="00CE5416"/>
    <w:rsid w:val="00D1453C"/>
    <w:rsid w:val="00D33CD1"/>
    <w:rsid w:val="00D44CA8"/>
    <w:rsid w:val="00D608F9"/>
    <w:rsid w:val="00D835DB"/>
    <w:rsid w:val="00DE3C55"/>
    <w:rsid w:val="00DE6C47"/>
    <w:rsid w:val="00DF50FB"/>
    <w:rsid w:val="00DF68FB"/>
    <w:rsid w:val="00EA1AC6"/>
    <w:rsid w:val="00EB5BE7"/>
    <w:rsid w:val="00F00338"/>
    <w:rsid w:val="00F03106"/>
    <w:rsid w:val="00F16640"/>
    <w:rsid w:val="00F6104E"/>
    <w:rsid w:val="00F659B5"/>
    <w:rsid w:val="00F715C2"/>
    <w:rsid w:val="00FB77B9"/>
    <w:rsid w:val="00FC250C"/>
    <w:rsid w:val="00FC2656"/>
    <w:rsid w:val="00FF3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669A78"/>
  <w15:chartTrackingRefBased/>
  <w15:docId w15:val="{F8C12EC5-0574-477B-828D-91A75984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DPCTable01">
    <w:name w:val="DPC Table 01"/>
    <w:basedOn w:val="Standardowy"/>
    <w:uiPriority w:val="99"/>
    <w:rsid w:val="008D1171"/>
    <w:pPr>
      <w:spacing w:after="0" w:line="240" w:lineRule="auto"/>
    </w:pPr>
    <w:rPr>
      <w:rFonts w:ascii="Raleway" w:eastAsia="Calibri" w:hAnsi="Raleway" w:cs="Times New Roman"/>
      <w:lang w:val="en-US"/>
    </w:rPr>
    <w:tblPr/>
    <w:tblStylePr w:type="firstRow">
      <w:rPr>
        <w:b/>
        <w:sz w:val="16"/>
      </w:rPr>
    </w:tblStylePr>
  </w:style>
  <w:style w:type="table" w:customStyle="1" w:styleId="DPCTable02">
    <w:name w:val="DPC Table 02"/>
    <w:basedOn w:val="Standardowy"/>
    <w:uiPriority w:val="99"/>
    <w:rsid w:val="008D1171"/>
    <w:pPr>
      <w:spacing w:after="0" w:line="240" w:lineRule="auto"/>
    </w:pPr>
    <w:rPr>
      <w:rFonts w:ascii="Raleway" w:eastAsia="Calibri" w:hAnsi="Raleway" w:cs="Times New Roman"/>
      <w:lang w:val="en-US"/>
    </w:rPr>
    <w:tblPr>
      <w:tblStyleRowBandSize w:val="1"/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</w:tblPr>
    <w:tcPr>
      <w:shd w:val="clear" w:color="auto" w:fill="D83094"/>
    </w:tcPr>
    <w:tblStylePr w:type="firstRow">
      <w:rPr>
        <w:rFonts w:ascii="Raleway" w:hAnsi="Raleway"/>
        <w:b/>
        <w:color w:val="FFFFFF" w:themeColor="background1"/>
        <w:sz w:val="22"/>
      </w:rPr>
      <w:tblPr/>
      <w:tcPr>
        <w:tc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  <w:tl2br w:val="nil"/>
          <w:tr2bl w:val="nil"/>
        </w:tcBorders>
        <w:vAlign w:val="center"/>
      </w:tcPr>
    </w:tblStylePr>
    <w:tblStylePr w:type="band1Horz">
      <w:tblPr>
        <w:tblCellMar>
          <w:top w:w="113" w:type="dxa"/>
          <w:left w:w="113" w:type="dxa"/>
          <w:bottom w:w="113" w:type="dxa"/>
          <w:right w:w="113" w:type="dxa"/>
        </w:tblCellMar>
      </w:tblPr>
      <w:tcPr>
        <w:shd w:val="clear" w:color="auto" w:fill="F2F2F2" w:themeFill="background1" w:themeFillShade="F2"/>
      </w:tcPr>
    </w:tblStylePr>
    <w:tblStylePr w:type="band2Horz">
      <w:rPr>
        <w:rFonts w:ascii="Raleway" w:hAnsi="Raleway"/>
        <w:color w:val="032A2E" w:themeColor="text1"/>
        <w:sz w:val="22"/>
      </w:rPr>
      <w:tblPr>
        <w:tblCellMar>
          <w:top w:w="113" w:type="dxa"/>
          <w:left w:w="113" w:type="dxa"/>
          <w:bottom w:w="113" w:type="dxa"/>
          <w:right w:w="113" w:type="dxa"/>
        </w:tblCellMar>
      </w:tblPr>
      <w:tcPr>
        <w:shd w:val="clear" w:color="auto" w:fill="D9D9D9" w:themeFill="background1" w:themeFillShade="D9"/>
      </w:tcPr>
    </w:tblStylePr>
  </w:style>
  <w:style w:type="paragraph" w:styleId="Nagwek">
    <w:name w:val="header"/>
    <w:basedOn w:val="Normalny"/>
    <w:link w:val="NagwekZnak"/>
    <w:uiPriority w:val="99"/>
    <w:unhideWhenUsed/>
    <w:rsid w:val="00A451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51DB"/>
  </w:style>
  <w:style w:type="paragraph" w:styleId="Stopka">
    <w:name w:val="footer"/>
    <w:basedOn w:val="Normalny"/>
    <w:link w:val="StopkaZnak"/>
    <w:uiPriority w:val="99"/>
    <w:unhideWhenUsed/>
    <w:rsid w:val="00A451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51DB"/>
  </w:style>
  <w:style w:type="paragraph" w:styleId="NormalnyWeb">
    <w:name w:val="Normal (Web)"/>
    <w:basedOn w:val="Normalny"/>
    <w:uiPriority w:val="99"/>
    <w:unhideWhenUsed/>
    <w:rsid w:val="00A45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table" w:styleId="Tabela-Siatka">
    <w:name w:val="Table Grid"/>
    <w:basedOn w:val="Standardowy"/>
    <w:uiPriority w:val="39"/>
    <w:rsid w:val="00FF3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C76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76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76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C76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C764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0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0A7D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EB5BE7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F1EAD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8A6F28"/>
    <w:pPr>
      <w:ind w:left="720"/>
      <w:contextualSpacing/>
    </w:pPr>
  </w:style>
  <w:style w:type="paragraph" w:customStyle="1" w:styleId="DomylneA">
    <w:name w:val="Domyślne A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pl-PL" w:eastAsia="pl-PL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p1">
    <w:name w:val="p1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l-PL" w:eastAsia="pl-PL"/>
    </w:rPr>
  </w:style>
  <w:style w:type="paragraph" w:customStyle="1" w:styleId="p2">
    <w:name w:val="p2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pl-PL" w:eastAsia="pl-PL"/>
    </w:rPr>
  </w:style>
  <w:style w:type="paragraph" w:customStyle="1" w:styleId="p3">
    <w:name w:val="p3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l-PL" w:eastAsia="pl-PL"/>
    </w:rPr>
  </w:style>
  <w:style w:type="numbering" w:customStyle="1" w:styleId="Punktory">
    <w:name w:val="Punktory"/>
    <w:rsid w:val="00206AC9"/>
    <w:pPr>
      <w:numPr>
        <w:numId w:val="4"/>
      </w:numPr>
    </w:pPr>
  </w:style>
  <w:style w:type="paragraph" w:customStyle="1" w:styleId="p5">
    <w:name w:val="p5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l-PL" w:eastAsia="pl-PL"/>
    </w:rPr>
  </w:style>
  <w:style w:type="character" w:customStyle="1" w:styleId="Brak">
    <w:name w:val="Brak"/>
    <w:rsid w:val="00206AC9"/>
  </w:style>
  <w:style w:type="paragraph" w:customStyle="1" w:styleId="p6">
    <w:name w:val="p6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pl-PL" w:eastAsia="pl-PL"/>
    </w:rPr>
  </w:style>
  <w:style w:type="paragraph" w:customStyle="1" w:styleId="p7">
    <w:name w:val="p7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l-PL" w:eastAsia="pl-PL"/>
    </w:rPr>
  </w:style>
  <w:style w:type="character" w:customStyle="1" w:styleId="Hyperlink0">
    <w:name w:val="Hyperlink.0"/>
    <w:basedOn w:val="Brak"/>
    <w:rsid w:val="00206AC9"/>
    <w:rPr>
      <w:rFonts w:ascii="Calibri" w:eastAsia="Calibri" w:hAnsi="Calibri" w:cs="Calibri"/>
      <w:outline w:val="0"/>
      <w:color w:val="0000FF"/>
      <w:u w:val="single" w:color="0000FF"/>
    </w:rPr>
  </w:style>
  <w:style w:type="paragraph" w:customStyle="1" w:styleId="DomylneB">
    <w:name w:val="Domyślne B"/>
    <w:rsid w:val="00206AC9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pl-PL" w:eastAsia="pl-P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BrakA">
    <w:name w:val="Brak A"/>
    <w:rsid w:val="00206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4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Custom 9">
      <a:dk1>
        <a:srgbClr val="032A2E"/>
      </a:dk1>
      <a:lt1>
        <a:sysClr val="window" lastClr="FFFFFF"/>
      </a:lt1>
      <a:dk2>
        <a:srgbClr val="032A2E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Jaksik</dc:creator>
  <cp:keywords/>
  <dc:description/>
  <cp:lastModifiedBy>Paweł Harycki</cp:lastModifiedBy>
  <cp:revision>3</cp:revision>
  <cp:lastPrinted>2024-03-07T14:21:00Z</cp:lastPrinted>
  <dcterms:created xsi:type="dcterms:W3CDTF">2024-11-07T12:39:00Z</dcterms:created>
  <dcterms:modified xsi:type="dcterms:W3CDTF">2024-11-07T12:40:00Z</dcterms:modified>
</cp:coreProperties>
</file>