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CC63" w14:textId="536C02C2" w:rsidR="00C62F26" w:rsidRPr="0016285C" w:rsidRDefault="00C62F26" w:rsidP="00C62F26">
      <w:pPr>
        <w:rPr>
          <w:b/>
          <w:bCs/>
        </w:rPr>
      </w:pPr>
      <w:r w:rsidRPr="0016285C">
        <w:rPr>
          <w:noProof/>
        </w:rPr>
        <w:drawing>
          <wp:inline distT="0" distB="0" distL="0" distR="0" wp14:anchorId="71B2A9AF" wp14:editId="5C74CDF5">
            <wp:extent cx="5760720" cy="526415"/>
            <wp:effectExtent l="0" t="0" r="0" b="6985"/>
            <wp:docPr id="1293888861" name="Obraz 1" descr="loga projektu l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a projektu ls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3E9B4" w14:textId="77777777" w:rsidR="00C62F26" w:rsidRPr="0016285C" w:rsidRDefault="00C62F26" w:rsidP="00C62F26">
      <w:pPr>
        <w:rPr>
          <w:b/>
          <w:bCs/>
        </w:rPr>
      </w:pPr>
    </w:p>
    <w:p w14:paraId="034B9B9C" w14:textId="062215BD" w:rsidR="00E8493C" w:rsidRPr="0016285C" w:rsidRDefault="00C62F26" w:rsidP="00FA64ED">
      <w:pPr>
        <w:jc w:val="center"/>
        <w:rPr>
          <w:b/>
          <w:bCs/>
        </w:rPr>
      </w:pPr>
      <w:r w:rsidRPr="0016285C">
        <w:rPr>
          <w:b/>
          <w:bCs/>
        </w:rPr>
        <w:t>OGŁOSZENIE</w:t>
      </w:r>
      <w:r w:rsidR="00FA64ED" w:rsidRPr="0016285C">
        <w:rPr>
          <w:b/>
          <w:bCs/>
        </w:rPr>
        <w:t xml:space="preserve"> </w:t>
      </w:r>
      <w:r w:rsidRPr="0016285C">
        <w:rPr>
          <w:b/>
          <w:bCs/>
        </w:rPr>
        <w:t xml:space="preserve">O NABORZE WNIOSKÓW O UDZIELENIE WSPARCIA </w:t>
      </w:r>
    </w:p>
    <w:p w14:paraId="7556E2A0" w14:textId="77777777" w:rsidR="0016285C" w:rsidRPr="0016285C" w:rsidRDefault="0016285C" w:rsidP="00C62F26">
      <w:pPr>
        <w:rPr>
          <w:b/>
          <w:bCs/>
        </w:rPr>
      </w:pPr>
    </w:p>
    <w:p w14:paraId="49CD8FFA" w14:textId="23E5CD79" w:rsidR="00C62F26" w:rsidRDefault="00C62F26" w:rsidP="00C62F26">
      <w:pPr>
        <w:rPr>
          <w:b/>
          <w:bCs/>
        </w:rPr>
      </w:pPr>
      <w:r w:rsidRPr="0016285C">
        <w:rPr>
          <w:b/>
          <w:bCs/>
        </w:rPr>
        <w:t>NABÓR NR: FEMP.07.06-IZ.00-0</w:t>
      </w:r>
      <w:r w:rsidR="005259BE" w:rsidRPr="0016285C">
        <w:rPr>
          <w:b/>
          <w:bCs/>
        </w:rPr>
        <w:t>63</w:t>
      </w:r>
      <w:r w:rsidRPr="0016285C">
        <w:rPr>
          <w:b/>
          <w:bCs/>
        </w:rPr>
        <w:t xml:space="preserve">/25 w ramach Programu Fundusze Europejskie dla Małopolski na lata 2021-2027 na projekty z zakresu Europejskiego Funduszu Rozwoju Regionalnego, którego Instytucją Zarządzającą jest </w:t>
      </w:r>
      <w:r w:rsidR="00FA64ED" w:rsidRPr="0016285C">
        <w:rPr>
          <w:b/>
          <w:bCs/>
        </w:rPr>
        <w:t>Zarząd Województwa Małopolsk</w:t>
      </w:r>
      <w:r w:rsidR="005259BE" w:rsidRPr="0016285C">
        <w:rPr>
          <w:b/>
          <w:bCs/>
        </w:rPr>
        <w:t>i</w:t>
      </w:r>
      <w:r w:rsidR="00FA64ED" w:rsidRPr="0016285C">
        <w:rPr>
          <w:b/>
          <w:bCs/>
        </w:rPr>
        <w:t>ego</w:t>
      </w:r>
    </w:p>
    <w:p w14:paraId="10BD6AB5" w14:textId="6F066F56" w:rsidR="00887E6F" w:rsidRDefault="00887E6F" w:rsidP="00C62F26">
      <w:pPr>
        <w:rPr>
          <w:b/>
          <w:bCs/>
        </w:rPr>
      </w:pPr>
      <w:r>
        <w:rPr>
          <w:b/>
          <w:bCs/>
        </w:rPr>
        <w:t>Data ogłoszenia: 11.07.2025 r.</w:t>
      </w:r>
    </w:p>
    <w:p w14:paraId="03804705" w14:textId="7D5755C8" w:rsidR="00887E6F" w:rsidRDefault="00887E6F" w:rsidP="00C62F26">
      <w:pPr>
        <w:rPr>
          <w:b/>
          <w:bCs/>
        </w:rPr>
      </w:pPr>
      <w:r>
        <w:rPr>
          <w:b/>
          <w:bCs/>
        </w:rPr>
        <w:t>Data rozpoczęcia naboru: 21.07.2025 r.</w:t>
      </w:r>
    </w:p>
    <w:p w14:paraId="2987D7B0" w14:textId="316251B8" w:rsidR="00887E6F" w:rsidRPr="0016285C" w:rsidRDefault="00887E6F" w:rsidP="00C62F26">
      <w:pPr>
        <w:rPr>
          <w:b/>
          <w:bCs/>
        </w:rPr>
      </w:pPr>
      <w:r>
        <w:rPr>
          <w:b/>
          <w:bCs/>
        </w:rPr>
        <w:t>Data zakończenia naboru: 04.09.2025 r.</w:t>
      </w:r>
    </w:p>
    <w:p w14:paraId="01387805" w14:textId="105F50E7" w:rsidR="00C62F26" w:rsidRPr="0016285C" w:rsidRDefault="00E8493C" w:rsidP="00C62F26">
      <w:r w:rsidRPr="0016285C">
        <w:t xml:space="preserve">Lokalna Grupa Działania </w:t>
      </w:r>
      <w:r w:rsidRPr="00887E6F">
        <w:rPr>
          <w:b/>
          <w:bCs/>
        </w:rPr>
        <w:t>Blisko Krakowa</w:t>
      </w:r>
      <w:r w:rsidRPr="0016285C">
        <w:t xml:space="preserve"> ogłasza nabór wniosków o dofinansowanie</w:t>
      </w:r>
      <w:r w:rsidR="00FA64ED" w:rsidRPr="0016285C">
        <w:t xml:space="preserve"> projektów w ramach </w:t>
      </w:r>
      <w:r w:rsidR="00C62F26" w:rsidRPr="0016285C">
        <w:t>Priorytet</w:t>
      </w:r>
      <w:r w:rsidR="00FA64ED" w:rsidRPr="0016285C">
        <w:t>u</w:t>
      </w:r>
      <w:r w:rsidR="00C62F26" w:rsidRPr="0016285C">
        <w:t xml:space="preserve"> 7</w:t>
      </w:r>
      <w:r w:rsidR="00FA64ED" w:rsidRPr="0016285C">
        <w:t>.</w:t>
      </w:r>
      <w:r w:rsidR="00C62F26" w:rsidRPr="0016285C">
        <w:t xml:space="preserve"> Fundusze europejskie dla wspólnot lokalnych</w:t>
      </w:r>
      <w:r w:rsidR="00FA64ED" w:rsidRPr="0016285C">
        <w:t xml:space="preserve">, </w:t>
      </w:r>
      <w:r w:rsidR="00C62F26" w:rsidRPr="0016285C">
        <w:t>Działanie 7.6 RLKS – Wsparcie oddolnych inicjatyw na obszarach wiejskich</w:t>
      </w:r>
      <w:r w:rsidR="00FA64ED" w:rsidRPr="0016285C">
        <w:t>,</w:t>
      </w:r>
      <w:r w:rsidR="00C62F26" w:rsidRPr="0016285C">
        <w:t> typ projektu: A.</w:t>
      </w:r>
      <w:r w:rsidR="00FA64ED" w:rsidRPr="0016285C">
        <w:t xml:space="preserve"> </w:t>
      </w:r>
      <w:r w:rsidR="00C62F26" w:rsidRPr="0016285C">
        <w:t>Infrastruktura kultury</w:t>
      </w:r>
      <w:r w:rsidR="00523A78">
        <w:t>.</w:t>
      </w:r>
    </w:p>
    <w:p w14:paraId="4C93CF8A" w14:textId="3F0A27B3" w:rsidR="00177D10" w:rsidRPr="0016285C" w:rsidRDefault="00177D10" w:rsidP="00C62F26">
      <w:r w:rsidRPr="0016285C">
        <w:t>W ramach typu projektu A. Infrastruktura kultury wspierane będą działania przyczyniające się do rozwoju podmiotów prowadzących działalność kulturalną (których głównym zadaniem statutowym jest prowadzenie działalności kulturalnej), polegające na tworzeniu,</w:t>
      </w:r>
      <w:r w:rsidR="005778A8">
        <w:t xml:space="preserve"> </w:t>
      </w:r>
      <w:r w:rsidRPr="0016285C">
        <w:t>upowszechnianiu i ochronie kultury. Rezultatem będzie wzrost jakości i dostępności oferty w obszarze kultury, szczególnie dla osób zagrożonych wykluczeniem społecznym. Działania powinny przyczynić się do poprawy jakości funkcjonowania infrastruktury kultury, poprzez podnoszenie standardów infrastruktury.</w:t>
      </w:r>
    </w:p>
    <w:p w14:paraId="667DD4AC" w14:textId="7E30464E" w:rsidR="00FA64ED" w:rsidRPr="00523A78" w:rsidRDefault="00FA64ED" w:rsidP="00C62F26">
      <w:pPr>
        <w:rPr>
          <w:b/>
          <w:bCs/>
        </w:rPr>
      </w:pPr>
      <w:r w:rsidRPr="00523A78">
        <w:rPr>
          <w:b/>
          <w:bCs/>
        </w:rPr>
        <w:t>Projekty składane w ramach konkursu muszą realizować:</w:t>
      </w:r>
    </w:p>
    <w:p w14:paraId="6E6113E8" w14:textId="424EDCEA" w:rsidR="00C62F26" w:rsidRPr="00887E6F" w:rsidRDefault="00C62F26" w:rsidP="00C62F26">
      <w:pPr>
        <w:rPr>
          <w:b/>
          <w:bCs/>
        </w:rPr>
      </w:pPr>
      <w:r w:rsidRPr="00887E6F">
        <w:rPr>
          <w:b/>
          <w:bCs/>
        </w:rPr>
        <w:t>Cel i Przedsięwzięcie LSR:</w:t>
      </w:r>
    </w:p>
    <w:p w14:paraId="1D459F0D" w14:textId="698CE28A" w:rsidR="00C62F26" w:rsidRPr="0016285C" w:rsidRDefault="00C62F26" w:rsidP="00C62F26">
      <w:r w:rsidRPr="0016285C">
        <w:rPr>
          <w:b/>
          <w:bCs/>
        </w:rPr>
        <w:t>Cel 1. Zwiększenie atrakcyjności turystycznej oraz oferty czasu wolnego na obszarze LGD Blisko Krakowa w oparciu o lokalne dziedzictwo kulturowe oraz walory przyrodniczo-krajobrazowe</w:t>
      </w:r>
    </w:p>
    <w:p w14:paraId="12F366CE" w14:textId="5C509BE3" w:rsidR="00C62F26" w:rsidRPr="0016285C" w:rsidRDefault="00C62F26" w:rsidP="00C62F26">
      <w:r w:rsidRPr="0016285C">
        <w:rPr>
          <w:b/>
          <w:bCs/>
        </w:rPr>
        <w:t>P.1.1.</w:t>
      </w:r>
      <w:r w:rsidRPr="0016285C">
        <w:rPr>
          <w:rFonts w:eastAsiaTheme="minorEastAsia" w:cstheme="minorHAnsi"/>
          <w:kern w:val="0"/>
          <w14:ligatures w14:val="none"/>
        </w:rPr>
        <w:t xml:space="preserve"> </w:t>
      </w:r>
      <w:r w:rsidRPr="0016285C">
        <w:rPr>
          <w:b/>
          <w:bCs/>
        </w:rPr>
        <w:t>Rozwój ogólnodostępnej infrastruktury kultury oraz zachowanie i szersze udostępnienie dziedzictwa kulturowego</w:t>
      </w:r>
    </w:p>
    <w:p w14:paraId="1EBB9F57" w14:textId="77777777" w:rsidR="00C62F26" w:rsidRPr="0016285C" w:rsidRDefault="00C62F26" w:rsidP="00C62F26">
      <w:pPr>
        <w:rPr>
          <w:b/>
          <w:bCs/>
        </w:rPr>
      </w:pPr>
      <w:r w:rsidRPr="0016285C">
        <w:rPr>
          <w:b/>
          <w:bCs/>
          <w:u w:val="single"/>
        </w:rPr>
        <w:t>Wskaźniki produktu:</w:t>
      </w:r>
    </w:p>
    <w:p w14:paraId="718911A9" w14:textId="38E5A4D2" w:rsidR="00C62F26" w:rsidRPr="0016285C" w:rsidRDefault="00C62F26" w:rsidP="00C62F26">
      <w:r w:rsidRPr="0016285C">
        <w:t>RCO077 – liczba obiektów kulturalnych i turystycznych objętych wsparciem</w:t>
      </w:r>
      <w:r w:rsidR="00887E6F">
        <w:t>: 6</w:t>
      </w:r>
    </w:p>
    <w:p w14:paraId="1EDC906B" w14:textId="5CF0D784" w:rsidR="00C62F26" w:rsidRPr="0016285C" w:rsidRDefault="00C62F26" w:rsidP="00C62F26">
      <w:r w:rsidRPr="0016285C">
        <w:t xml:space="preserve">PLRO141 </w:t>
      </w:r>
      <w:r w:rsidR="0002652A" w:rsidRPr="0016285C">
        <w:t>– l</w:t>
      </w:r>
      <w:r w:rsidRPr="0016285C">
        <w:t>iczba instytucji kultury objętych wsparciem</w:t>
      </w:r>
      <w:r w:rsidR="00887E6F">
        <w:t>: 6</w:t>
      </w:r>
    </w:p>
    <w:p w14:paraId="3C25CA87" w14:textId="5A06B29C" w:rsidR="00C62F26" w:rsidRPr="0016285C" w:rsidRDefault="00C62F26" w:rsidP="00C62F26">
      <w:r w:rsidRPr="0016285C">
        <w:lastRenderedPageBreak/>
        <w:t>RCO074</w:t>
      </w:r>
      <w:r w:rsidR="0002652A" w:rsidRPr="0016285C">
        <w:t xml:space="preserve"> – l</w:t>
      </w:r>
      <w:r w:rsidRPr="0016285C">
        <w:t>udność objęta projektami w ramach strategii zintegrowanego rozwoju terytorialnego</w:t>
      </w:r>
      <w:r w:rsidR="00887E6F">
        <w:t>: 6000</w:t>
      </w:r>
    </w:p>
    <w:p w14:paraId="10D77037" w14:textId="1E88CAE2" w:rsidR="00C62F26" w:rsidRPr="0016285C" w:rsidRDefault="00C62F26" w:rsidP="00C62F26">
      <w:r w:rsidRPr="0016285C">
        <w:t>RCO080</w:t>
      </w:r>
      <w:r w:rsidR="0002652A" w:rsidRPr="0016285C">
        <w:t xml:space="preserve"> – w</w:t>
      </w:r>
      <w:r w:rsidRPr="0016285C">
        <w:t>spierane strategie rozwoju lokalnego kierowanego przez społeczność</w:t>
      </w:r>
      <w:r w:rsidR="00887E6F">
        <w:t>: 6</w:t>
      </w:r>
    </w:p>
    <w:p w14:paraId="33F8B949" w14:textId="77777777" w:rsidR="00C62F26" w:rsidRPr="0016285C" w:rsidRDefault="00C62F26" w:rsidP="00C62F26">
      <w:r w:rsidRPr="0016285C">
        <w:rPr>
          <w:b/>
          <w:bCs/>
          <w:u w:val="single"/>
        </w:rPr>
        <w:t>Wskaźniki rezultatu:</w:t>
      </w:r>
      <w:r w:rsidRPr="0016285C">
        <w:rPr>
          <w:u w:val="single"/>
        </w:rPr>
        <w:t xml:space="preserve"> </w:t>
      </w:r>
    </w:p>
    <w:p w14:paraId="28DC296F" w14:textId="03A1DA31" w:rsidR="00177D10" w:rsidRPr="0016285C" w:rsidRDefault="00C62F26" w:rsidP="00C62F26">
      <w:r w:rsidRPr="0016285C">
        <w:t>RCR077</w:t>
      </w:r>
      <w:r w:rsidR="0002652A" w:rsidRPr="0016285C">
        <w:t xml:space="preserve"> – l</w:t>
      </w:r>
      <w:r w:rsidRPr="0016285C">
        <w:t>iczba osób odwiedzających obiekty kulturalne i turystyczne objęte wsparciem</w:t>
      </w:r>
      <w:r w:rsidR="00887E6F">
        <w:t>:</w:t>
      </w:r>
      <w:r w:rsidR="005778A8">
        <w:t xml:space="preserve"> </w:t>
      </w:r>
      <w:r w:rsidR="00887E6F">
        <w:t>700</w:t>
      </w:r>
    </w:p>
    <w:p w14:paraId="30C05BFB" w14:textId="6A4309CF" w:rsidR="00177D10" w:rsidRPr="0016285C" w:rsidRDefault="00177D10" w:rsidP="00C62F26">
      <w:pPr>
        <w:rPr>
          <w:b/>
          <w:bCs/>
        </w:rPr>
      </w:pPr>
      <w:r w:rsidRPr="0016285C">
        <w:rPr>
          <w:b/>
          <w:bCs/>
        </w:rPr>
        <w:t>Podmioty uprawnione do ubiegania się o wsparcie:</w:t>
      </w:r>
    </w:p>
    <w:p w14:paraId="6A0C31F7" w14:textId="37AD9E9C" w:rsidR="008C578D" w:rsidRPr="0016285C" w:rsidRDefault="008C578D" w:rsidP="008C578D">
      <w:pPr>
        <w:numPr>
          <w:ilvl w:val="1"/>
          <w:numId w:val="5"/>
        </w:numPr>
        <w:tabs>
          <w:tab w:val="num" w:pos="993"/>
        </w:tabs>
        <w:suppressAutoHyphens/>
        <w:spacing w:after="0" w:line="360" w:lineRule="auto"/>
        <w:ind w:left="993" w:hanging="426"/>
        <w:rPr>
          <w:rFonts w:cstheme="minorHAnsi"/>
        </w:rPr>
      </w:pPr>
      <w:r w:rsidRPr="0016285C">
        <w:rPr>
          <w:rFonts w:cstheme="minorHAnsi"/>
        </w:rPr>
        <w:t>Instytucje kultury</w:t>
      </w:r>
      <w:r w:rsidR="005259BE" w:rsidRPr="0016285C">
        <w:rPr>
          <w:rFonts w:cstheme="minorHAnsi"/>
        </w:rPr>
        <w:t>;</w:t>
      </w:r>
    </w:p>
    <w:p w14:paraId="70E5B3B5" w14:textId="1C55D05D" w:rsidR="008C578D" w:rsidRPr="0016285C" w:rsidRDefault="008C578D" w:rsidP="008C578D">
      <w:pPr>
        <w:numPr>
          <w:ilvl w:val="1"/>
          <w:numId w:val="5"/>
        </w:numPr>
        <w:tabs>
          <w:tab w:val="num" w:pos="993"/>
        </w:tabs>
        <w:suppressAutoHyphens/>
        <w:spacing w:after="0" w:line="360" w:lineRule="auto"/>
        <w:ind w:left="993" w:hanging="426"/>
        <w:rPr>
          <w:rFonts w:cstheme="minorHAnsi"/>
        </w:rPr>
      </w:pPr>
      <w:r w:rsidRPr="0016285C">
        <w:rPr>
          <w:rFonts w:cstheme="minorHAnsi"/>
        </w:rPr>
        <w:t>Jednostki organizacyjne działające w imieniu jednostek samorządu terytorialnego</w:t>
      </w:r>
      <w:r w:rsidR="005259BE" w:rsidRPr="0016285C">
        <w:rPr>
          <w:rFonts w:cstheme="minorHAnsi"/>
        </w:rPr>
        <w:t>;</w:t>
      </w:r>
    </w:p>
    <w:p w14:paraId="372C24EF" w14:textId="32CF388A" w:rsidR="008C578D" w:rsidRPr="0016285C" w:rsidRDefault="008C578D" w:rsidP="008C578D">
      <w:pPr>
        <w:numPr>
          <w:ilvl w:val="1"/>
          <w:numId w:val="5"/>
        </w:numPr>
        <w:tabs>
          <w:tab w:val="num" w:pos="993"/>
        </w:tabs>
        <w:suppressAutoHyphens/>
        <w:spacing w:after="0" w:line="360" w:lineRule="auto"/>
        <w:ind w:left="993" w:hanging="426"/>
        <w:rPr>
          <w:rFonts w:cstheme="minorHAnsi"/>
        </w:rPr>
      </w:pPr>
      <w:r w:rsidRPr="0016285C">
        <w:rPr>
          <w:rFonts w:cstheme="minorHAnsi"/>
        </w:rPr>
        <w:t>Jednostki Samorządu Terytorialnego</w:t>
      </w:r>
      <w:r w:rsidR="005259BE" w:rsidRPr="0016285C">
        <w:rPr>
          <w:rFonts w:cstheme="minorHAnsi"/>
        </w:rPr>
        <w:t>;</w:t>
      </w:r>
    </w:p>
    <w:p w14:paraId="3391BA2B" w14:textId="52B8C49F" w:rsidR="008C578D" w:rsidRPr="0016285C" w:rsidRDefault="005259BE" w:rsidP="008C578D">
      <w:pPr>
        <w:numPr>
          <w:ilvl w:val="1"/>
          <w:numId w:val="5"/>
        </w:numPr>
        <w:tabs>
          <w:tab w:val="num" w:pos="993"/>
        </w:tabs>
        <w:suppressAutoHyphens/>
        <w:spacing w:after="0" w:line="360" w:lineRule="auto"/>
        <w:ind w:left="993" w:hanging="426"/>
        <w:rPr>
          <w:rFonts w:cstheme="minorHAnsi"/>
        </w:rPr>
      </w:pPr>
      <w:r w:rsidRPr="0016285C">
        <w:rPr>
          <w:rFonts w:cstheme="minorHAnsi"/>
        </w:rPr>
        <w:t>Niepubliczne instytucje kultury;</w:t>
      </w:r>
    </w:p>
    <w:p w14:paraId="789FD930" w14:textId="03B9424A" w:rsidR="008C578D" w:rsidRPr="0016285C" w:rsidRDefault="008C578D" w:rsidP="008C578D">
      <w:pPr>
        <w:numPr>
          <w:ilvl w:val="1"/>
          <w:numId w:val="5"/>
        </w:numPr>
        <w:tabs>
          <w:tab w:val="num" w:pos="993"/>
        </w:tabs>
        <w:suppressAutoHyphens/>
        <w:spacing w:after="0" w:line="360" w:lineRule="auto"/>
        <w:ind w:left="993" w:hanging="426"/>
        <w:rPr>
          <w:rFonts w:cstheme="minorHAnsi"/>
        </w:rPr>
      </w:pPr>
      <w:r w:rsidRPr="0016285C">
        <w:rPr>
          <w:rFonts w:cstheme="minorHAnsi"/>
        </w:rPr>
        <w:t>Organizacje pozarządowe</w:t>
      </w:r>
      <w:r w:rsidR="005259BE" w:rsidRPr="0016285C">
        <w:rPr>
          <w:rFonts w:cstheme="minorHAnsi"/>
        </w:rPr>
        <w:t>;</w:t>
      </w:r>
    </w:p>
    <w:p w14:paraId="275BF0EA" w14:textId="77777777" w:rsidR="008C578D" w:rsidRPr="0016285C" w:rsidRDefault="008C578D" w:rsidP="008C578D">
      <w:pPr>
        <w:numPr>
          <w:ilvl w:val="1"/>
          <w:numId w:val="5"/>
        </w:numPr>
        <w:tabs>
          <w:tab w:val="num" w:pos="993"/>
        </w:tabs>
        <w:suppressAutoHyphens/>
        <w:spacing w:after="0" w:line="360" w:lineRule="auto"/>
        <w:ind w:left="993" w:hanging="426"/>
        <w:rPr>
          <w:rFonts w:cstheme="minorHAnsi"/>
        </w:rPr>
      </w:pPr>
      <w:r w:rsidRPr="0016285C">
        <w:rPr>
          <w:rFonts w:cstheme="minorHAnsi"/>
        </w:rPr>
        <w:t>Podmioty świadczące usługi publiczne w ramach realizacji obowiązków własnych jednostek samorządu terytorialnego.</w:t>
      </w:r>
    </w:p>
    <w:p w14:paraId="20666193" w14:textId="41B15056" w:rsidR="00C62F26" w:rsidRPr="0016285C" w:rsidRDefault="00177D10" w:rsidP="00C62F26">
      <w:r w:rsidRPr="0016285C">
        <w:rPr>
          <w:b/>
          <w:bCs/>
        </w:rPr>
        <w:t>Termin</w:t>
      </w:r>
      <w:r w:rsidR="0016285C">
        <w:rPr>
          <w:b/>
          <w:bCs/>
        </w:rPr>
        <w:t>, forma</w:t>
      </w:r>
      <w:r w:rsidRPr="0016285C">
        <w:rPr>
          <w:b/>
          <w:bCs/>
        </w:rPr>
        <w:t xml:space="preserve"> oraz miejsce składania wniosków</w:t>
      </w:r>
      <w:r w:rsidR="00E41B70">
        <w:rPr>
          <w:b/>
          <w:bCs/>
        </w:rPr>
        <w:t>:</w:t>
      </w:r>
    </w:p>
    <w:p w14:paraId="12B9F509" w14:textId="33AF6AFC" w:rsidR="00C62F26" w:rsidRPr="0016285C" w:rsidRDefault="00C62F26" w:rsidP="00C62F26">
      <w:r w:rsidRPr="0016285C">
        <w:t xml:space="preserve">Wnioski o dofinansowanie projektu należy składać w formie elektronicznej poprzez Internetowy Generator Aplikacji (system IGA) dostępny na stronie internetowej </w:t>
      </w:r>
      <w:hyperlink r:id="rId7" w:history="1">
        <w:r w:rsidRPr="0016285C">
          <w:rPr>
            <w:rStyle w:val="Hipercze"/>
          </w:rPr>
          <w:t>https://iga.malopolska.pl</w:t>
        </w:r>
      </w:hyperlink>
      <w:r w:rsidRPr="0016285C">
        <w:t xml:space="preserve"> od dnia </w:t>
      </w:r>
      <w:r w:rsidRPr="0016285C">
        <w:rPr>
          <w:b/>
          <w:bCs/>
        </w:rPr>
        <w:t>2</w:t>
      </w:r>
      <w:r w:rsidR="005259BE" w:rsidRPr="0016285C">
        <w:rPr>
          <w:b/>
          <w:bCs/>
        </w:rPr>
        <w:t>1</w:t>
      </w:r>
      <w:r w:rsidRPr="0016285C">
        <w:rPr>
          <w:b/>
          <w:bCs/>
        </w:rPr>
        <w:t>.0</w:t>
      </w:r>
      <w:r w:rsidR="005259BE" w:rsidRPr="0016285C">
        <w:rPr>
          <w:b/>
          <w:bCs/>
        </w:rPr>
        <w:t>7</w:t>
      </w:r>
      <w:r w:rsidRPr="0016285C">
        <w:rPr>
          <w:b/>
          <w:bCs/>
        </w:rPr>
        <w:t xml:space="preserve">.2025 r. od godziny 00:00 do dnia </w:t>
      </w:r>
      <w:r w:rsidR="005259BE" w:rsidRPr="0016285C">
        <w:rPr>
          <w:b/>
          <w:bCs/>
        </w:rPr>
        <w:t>04</w:t>
      </w:r>
      <w:r w:rsidRPr="0016285C">
        <w:rPr>
          <w:b/>
          <w:bCs/>
        </w:rPr>
        <w:t>.0</w:t>
      </w:r>
      <w:r w:rsidR="005259BE" w:rsidRPr="0016285C">
        <w:rPr>
          <w:b/>
          <w:bCs/>
        </w:rPr>
        <w:t>9</w:t>
      </w:r>
      <w:r w:rsidRPr="0016285C">
        <w:rPr>
          <w:b/>
          <w:bCs/>
        </w:rPr>
        <w:t>.2025 r. do godziny 15:00:00.</w:t>
      </w:r>
      <w:r w:rsidRPr="0016285C">
        <w:t xml:space="preserve"> Przygotowanie wniosków w systemie IGA będzie możliwe od dnia 2</w:t>
      </w:r>
      <w:r w:rsidR="005259BE" w:rsidRPr="0016285C">
        <w:t>1</w:t>
      </w:r>
      <w:r w:rsidRPr="0016285C">
        <w:t>.0</w:t>
      </w:r>
      <w:r w:rsidR="005259BE" w:rsidRPr="0016285C">
        <w:t>7</w:t>
      </w:r>
      <w:r w:rsidRPr="0016285C">
        <w:t>.2025</w:t>
      </w:r>
      <w:r w:rsidR="00523A78">
        <w:t xml:space="preserve"> </w:t>
      </w:r>
      <w:r w:rsidRPr="0016285C">
        <w:t xml:space="preserve">r. Wniosek należy składać wyłącznie w odpowiedzi na niniejszy nabór, ogłoszony przez </w:t>
      </w:r>
      <w:r w:rsidR="0002652A" w:rsidRPr="0016285C">
        <w:t xml:space="preserve">Blisko </w:t>
      </w:r>
      <w:r w:rsidRPr="0016285C">
        <w:t>Krakowa.</w:t>
      </w:r>
    </w:p>
    <w:p w14:paraId="1D9E1736" w14:textId="20F3522B" w:rsidR="00C62F26" w:rsidRPr="0016285C" w:rsidRDefault="0033367E" w:rsidP="00C62F26">
      <w:r w:rsidRPr="0016285C">
        <w:rPr>
          <w:b/>
          <w:bCs/>
        </w:rPr>
        <w:t xml:space="preserve">Kwota alokacji z naboru </w:t>
      </w:r>
      <w:r w:rsidRPr="0016285C">
        <w:t xml:space="preserve">przeznaczona na dofinansowanie wszystkich projektów w ramach postępowania wynosi </w:t>
      </w:r>
      <w:r w:rsidR="00C62F26" w:rsidRPr="0016285C">
        <w:rPr>
          <w:b/>
          <w:bCs/>
        </w:rPr>
        <w:t>1</w:t>
      </w:r>
      <w:r w:rsidR="00A80CE5" w:rsidRPr="0016285C">
        <w:rPr>
          <w:b/>
          <w:bCs/>
        </w:rPr>
        <w:t> 199 771</w:t>
      </w:r>
      <w:r w:rsidR="00C62F26" w:rsidRPr="0016285C">
        <w:rPr>
          <w:b/>
          <w:bCs/>
        </w:rPr>
        <w:t xml:space="preserve"> EUR</w:t>
      </w:r>
      <w:r w:rsidR="00C62F26" w:rsidRPr="0016285C">
        <w:t xml:space="preserve"> (słownie</w:t>
      </w:r>
      <w:r w:rsidR="00523A78">
        <w:t xml:space="preserve"> euro</w:t>
      </w:r>
      <w:r w:rsidR="00A80CE5" w:rsidRPr="0016285C">
        <w:t xml:space="preserve">: </w:t>
      </w:r>
      <w:r w:rsidR="00C62F26" w:rsidRPr="0016285C">
        <w:t xml:space="preserve">jeden milion sto </w:t>
      </w:r>
      <w:r w:rsidR="00A80CE5" w:rsidRPr="0016285C">
        <w:t>dziewięćdziesiąt dziewięć</w:t>
      </w:r>
      <w:r w:rsidR="00C62F26" w:rsidRPr="0016285C">
        <w:t xml:space="preserve"> tysięcy </w:t>
      </w:r>
      <w:r w:rsidR="00A80CE5" w:rsidRPr="0016285C">
        <w:t>siede</w:t>
      </w:r>
      <w:r w:rsidR="00C62F26" w:rsidRPr="0016285C">
        <w:t xml:space="preserve">mset </w:t>
      </w:r>
      <w:r w:rsidR="00A80CE5" w:rsidRPr="0016285C">
        <w:t>siedem</w:t>
      </w:r>
      <w:r w:rsidR="00C62F26" w:rsidRPr="0016285C">
        <w:t xml:space="preserve">dziesiąt </w:t>
      </w:r>
      <w:r w:rsidR="005259BE" w:rsidRPr="0016285C">
        <w:t>jeden</w:t>
      </w:r>
      <w:r w:rsidR="00C62F26" w:rsidRPr="0016285C">
        <w:t xml:space="preserve"> i 00/100), co przy kursie średnim z dnia 2</w:t>
      </w:r>
      <w:r w:rsidR="005259BE" w:rsidRPr="0016285C">
        <w:t>7.06.</w:t>
      </w:r>
      <w:r w:rsidR="00C62F26" w:rsidRPr="0016285C">
        <w:t xml:space="preserve">2025 r. wynosi </w:t>
      </w:r>
      <w:r w:rsidR="00A80CE5" w:rsidRPr="0016285C">
        <w:rPr>
          <w:b/>
          <w:bCs/>
        </w:rPr>
        <w:t>5</w:t>
      </w:r>
      <w:r w:rsidR="005259BE" w:rsidRPr="0016285C">
        <w:rPr>
          <w:b/>
          <w:bCs/>
        </w:rPr>
        <w:t> </w:t>
      </w:r>
      <w:r w:rsidR="00A80CE5" w:rsidRPr="0016285C">
        <w:rPr>
          <w:b/>
          <w:bCs/>
        </w:rPr>
        <w:t>08</w:t>
      </w:r>
      <w:r w:rsidR="005259BE" w:rsidRPr="0016285C">
        <w:rPr>
          <w:b/>
          <w:bCs/>
        </w:rPr>
        <w:t>4 389,54</w:t>
      </w:r>
      <w:r w:rsidR="00C62F26" w:rsidRPr="0016285C">
        <w:rPr>
          <w:b/>
          <w:bCs/>
        </w:rPr>
        <w:t xml:space="preserve"> </w:t>
      </w:r>
      <w:r w:rsidR="00E13C64">
        <w:rPr>
          <w:b/>
          <w:bCs/>
        </w:rPr>
        <w:t xml:space="preserve">PLN </w:t>
      </w:r>
      <w:r w:rsidR="00C62F26" w:rsidRPr="0016285C">
        <w:t xml:space="preserve">(słownie złotych: </w:t>
      </w:r>
      <w:r w:rsidR="00A80CE5" w:rsidRPr="0016285C">
        <w:t>pięć</w:t>
      </w:r>
      <w:r w:rsidR="00C62F26" w:rsidRPr="0016285C">
        <w:t xml:space="preserve"> milion</w:t>
      </w:r>
      <w:r w:rsidR="00A80CE5" w:rsidRPr="0016285C">
        <w:t>ów</w:t>
      </w:r>
      <w:r w:rsidR="00C62F26" w:rsidRPr="0016285C">
        <w:t xml:space="preserve"> </w:t>
      </w:r>
      <w:r w:rsidR="00A80CE5" w:rsidRPr="0016285C">
        <w:t>osiem</w:t>
      </w:r>
      <w:r w:rsidR="00C62F26" w:rsidRPr="0016285C">
        <w:t xml:space="preserve">dziesiąt </w:t>
      </w:r>
      <w:r w:rsidR="005259BE" w:rsidRPr="0016285C">
        <w:t>cztery</w:t>
      </w:r>
      <w:r w:rsidR="00C62F26" w:rsidRPr="0016285C">
        <w:t xml:space="preserve"> tysi</w:t>
      </w:r>
      <w:r w:rsidR="00A80CE5" w:rsidRPr="0016285C">
        <w:t>ą</w:t>
      </w:r>
      <w:r w:rsidR="00C62F26" w:rsidRPr="0016285C">
        <w:t>c</w:t>
      </w:r>
      <w:r w:rsidR="00A80CE5" w:rsidRPr="0016285C">
        <w:t>e</w:t>
      </w:r>
      <w:r w:rsidR="00C62F26" w:rsidRPr="0016285C">
        <w:t xml:space="preserve"> </w:t>
      </w:r>
      <w:r w:rsidR="005259BE" w:rsidRPr="0016285C">
        <w:t>trzysta osiemdziesiąt</w:t>
      </w:r>
      <w:r w:rsidR="00C62F26" w:rsidRPr="0016285C">
        <w:t xml:space="preserve"> </w:t>
      </w:r>
      <w:r w:rsidR="00A80CE5" w:rsidRPr="0016285C">
        <w:t>dziewięć</w:t>
      </w:r>
      <w:r w:rsidR="00C62F26" w:rsidRPr="0016285C">
        <w:t xml:space="preserve"> i </w:t>
      </w:r>
      <w:r w:rsidR="005259BE" w:rsidRPr="0016285C">
        <w:t>54</w:t>
      </w:r>
      <w:r w:rsidR="00C62F26" w:rsidRPr="0016285C">
        <w:t>/100)</w:t>
      </w:r>
      <w:r w:rsidR="005259BE" w:rsidRPr="0016285C">
        <w:t>.</w:t>
      </w:r>
    </w:p>
    <w:p w14:paraId="5D5AE659" w14:textId="0FCEBEBD" w:rsidR="0033367E" w:rsidRPr="0016285C" w:rsidRDefault="00BB73DD" w:rsidP="00C62F26">
      <w:pPr>
        <w:rPr>
          <w:b/>
          <w:bCs/>
        </w:rPr>
      </w:pPr>
      <w:r w:rsidRPr="0016285C">
        <w:rPr>
          <w:b/>
          <w:bCs/>
        </w:rPr>
        <w:t>Warunki wsparcia:</w:t>
      </w:r>
    </w:p>
    <w:p w14:paraId="5D4A590A" w14:textId="1399B8DE" w:rsidR="0033367E" w:rsidRPr="0016285C" w:rsidRDefault="00C62F26" w:rsidP="00BB73DD">
      <w:pPr>
        <w:pStyle w:val="Akapitzlist"/>
        <w:numPr>
          <w:ilvl w:val="0"/>
          <w:numId w:val="4"/>
        </w:numPr>
      </w:pPr>
      <w:r w:rsidRPr="0016285C">
        <w:t>Maksymalny</w:t>
      </w:r>
      <w:r w:rsidR="0033367E" w:rsidRPr="0016285C">
        <w:t xml:space="preserve"> całkowity</w:t>
      </w:r>
      <w:r w:rsidRPr="0016285C">
        <w:t xml:space="preserve"> poziom dofinansowania </w:t>
      </w:r>
      <w:r w:rsidR="0033367E" w:rsidRPr="0016285C">
        <w:t>wydatków kwalifikowalnych projektu</w:t>
      </w:r>
      <w:r w:rsidRPr="0016285C">
        <w:t xml:space="preserve"> wynosi 85%</w:t>
      </w:r>
      <w:r w:rsidR="008C578D" w:rsidRPr="0016285C">
        <w:t>,</w:t>
      </w:r>
      <w:r w:rsidRPr="0016285C">
        <w:t xml:space="preserve"> </w:t>
      </w:r>
      <w:r w:rsidR="0033367E" w:rsidRPr="0016285C">
        <w:t>z zastrzeżeniem projektów objętych pomocą publiczną</w:t>
      </w:r>
      <w:r w:rsidR="00E41B70">
        <w:t>;</w:t>
      </w:r>
      <w:r w:rsidRPr="0016285C">
        <w:t xml:space="preserve"> </w:t>
      </w:r>
    </w:p>
    <w:p w14:paraId="54ED232B" w14:textId="773500C0" w:rsidR="00C62F26" w:rsidRPr="0016285C" w:rsidRDefault="0033367E" w:rsidP="00BB73DD">
      <w:pPr>
        <w:pStyle w:val="Akapitzlist"/>
        <w:numPr>
          <w:ilvl w:val="0"/>
          <w:numId w:val="4"/>
        </w:numPr>
      </w:pPr>
      <w:r w:rsidRPr="0016285C">
        <w:t>Minimalny</w:t>
      </w:r>
      <w:r w:rsidR="00C62F26" w:rsidRPr="0016285C">
        <w:t xml:space="preserve"> wkład własny</w:t>
      </w:r>
      <w:r w:rsidRPr="0016285C">
        <w:t xml:space="preserve"> Wnioskodawcy</w:t>
      </w:r>
      <w:r w:rsidR="00C62F26" w:rsidRPr="0016285C">
        <w:t xml:space="preserve"> wynosi 15%</w:t>
      </w:r>
      <w:r w:rsidRPr="0016285C">
        <w:t xml:space="preserve"> wydatków kwalifikowalnych projektu, z zastrzeżeniem projektów objętych pomocą publiczną</w:t>
      </w:r>
      <w:r w:rsidR="00E41B70">
        <w:t>;</w:t>
      </w:r>
    </w:p>
    <w:p w14:paraId="286B1D70" w14:textId="63BDB00B" w:rsidR="00C62F26" w:rsidRPr="0016285C" w:rsidRDefault="00C62F26" w:rsidP="00BB73DD">
      <w:pPr>
        <w:pStyle w:val="Akapitzlist"/>
        <w:numPr>
          <w:ilvl w:val="0"/>
          <w:numId w:val="4"/>
        </w:numPr>
      </w:pPr>
      <w:r w:rsidRPr="0016285C">
        <w:t xml:space="preserve">Minimalna wartość wydatków kwalifikowalnych dla projektu wynosi 350 000,00 </w:t>
      </w:r>
      <w:r w:rsidR="00462C45">
        <w:t>PLN</w:t>
      </w:r>
      <w:r w:rsidR="00E41B70">
        <w:t>;</w:t>
      </w:r>
    </w:p>
    <w:p w14:paraId="30550BFC" w14:textId="7F17735A" w:rsidR="00C62F26" w:rsidRPr="0016285C" w:rsidRDefault="00C62F26" w:rsidP="00BB73DD">
      <w:pPr>
        <w:pStyle w:val="Akapitzlist"/>
        <w:numPr>
          <w:ilvl w:val="0"/>
          <w:numId w:val="4"/>
        </w:numPr>
      </w:pPr>
      <w:r w:rsidRPr="0016285C">
        <w:t>Forma wsparcia</w:t>
      </w:r>
      <w:r w:rsidR="008C578D" w:rsidRPr="0016285C">
        <w:t>:</w:t>
      </w:r>
      <w:r w:rsidRPr="0016285C">
        <w:t xml:space="preserve"> </w:t>
      </w:r>
      <w:r w:rsidR="008C578D" w:rsidRPr="0016285C">
        <w:t>dotacja</w:t>
      </w:r>
      <w:r w:rsidR="00E41B70">
        <w:t>.</w:t>
      </w:r>
    </w:p>
    <w:p w14:paraId="6B6EC2C9" w14:textId="77777777" w:rsidR="005778A8" w:rsidRDefault="005778A8" w:rsidP="00C62F26"/>
    <w:p w14:paraId="49B98229" w14:textId="733C4D4F" w:rsidR="00C62F26" w:rsidRPr="0016285C" w:rsidRDefault="00BB73DD" w:rsidP="00C62F26">
      <w:r w:rsidRPr="0016285C">
        <w:lastRenderedPageBreak/>
        <w:t>Wszelkie informacje niezbędne dla prawidłowego wypełnienia wniosków udzielane są w biurze Lokalnej Grupy Działania Blisko Krakowa, 32-052 Radziszów, u. Szkolna 4</w:t>
      </w:r>
      <w:r w:rsidR="00420D28" w:rsidRPr="0016285C">
        <w:t xml:space="preserve"> </w:t>
      </w:r>
      <w:r w:rsidRPr="0016285C">
        <w:t>oraz pod numerem telefonu 12 256 02 31 w godz. od 8.00 do 16.00, jak również drogą mailową (biuro@bliskokrakowa.pl)</w:t>
      </w:r>
      <w:r w:rsidR="00420D28" w:rsidRPr="0016285C">
        <w:t>. Informacji można zasięgnąć również u koordynatorów w urzędach gmin.</w:t>
      </w:r>
      <w:r w:rsidR="00997E22" w:rsidRPr="0016285C">
        <w:t xml:space="preserve"> </w:t>
      </w:r>
    </w:p>
    <w:p w14:paraId="358F325C" w14:textId="77777777" w:rsidR="00FA64ED" w:rsidRPr="0016285C" w:rsidRDefault="00FA64ED" w:rsidP="00FA64ED">
      <w:r w:rsidRPr="0016285C">
        <w:rPr>
          <w:b/>
          <w:bCs/>
        </w:rPr>
        <w:t>Miejsce publikacji regulaminu naboru wniosków oraz pełnej dokumentacji dotyczącej naboru:</w:t>
      </w:r>
      <w:r w:rsidRPr="0016285C">
        <w:t xml:space="preserve"> </w:t>
      </w:r>
      <w:hyperlink r:id="rId8" w:history="1">
        <w:r w:rsidRPr="0016285C">
          <w:rPr>
            <w:rStyle w:val="Hipercze"/>
          </w:rPr>
          <w:t>www.bliskokrakowa.pl</w:t>
        </w:r>
      </w:hyperlink>
    </w:p>
    <w:p w14:paraId="3361A951" w14:textId="77777777" w:rsidR="005778A8" w:rsidRDefault="005778A8" w:rsidP="00C62F26">
      <w:pPr>
        <w:rPr>
          <w:b/>
          <w:bCs/>
        </w:rPr>
      </w:pPr>
    </w:p>
    <w:p w14:paraId="4DCB614B" w14:textId="77777777" w:rsidR="00C62F26" w:rsidRPr="0016285C" w:rsidRDefault="00C62F26" w:rsidP="00C62F26"/>
    <w:p w14:paraId="39ECB202" w14:textId="77777777" w:rsidR="00C62F26" w:rsidRPr="0016285C" w:rsidRDefault="00C62F26"/>
    <w:sectPr w:rsidR="00C62F26" w:rsidRPr="0016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806"/>
    <w:multiLevelType w:val="multilevel"/>
    <w:tmpl w:val="999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B38B6"/>
    <w:multiLevelType w:val="hybridMultilevel"/>
    <w:tmpl w:val="DDBACE6A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630FF9"/>
    <w:multiLevelType w:val="multilevel"/>
    <w:tmpl w:val="F4E6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6E166D"/>
    <w:multiLevelType w:val="hybridMultilevel"/>
    <w:tmpl w:val="F6D4C9FE"/>
    <w:lvl w:ilvl="0" w:tplc="CBBEB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C38E3"/>
    <w:multiLevelType w:val="multilevel"/>
    <w:tmpl w:val="1DC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28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476208">
    <w:abstractNumId w:val="4"/>
  </w:num>
  <w:num w:numId="3" w16cid:durableId="89738699">
    <w:abstractNumId w:val="1"/>
  </w:num>
  <w:num w:numId="4" w16cid:durableId="768355745">
    <w:abstractNumId w:val="3"/>
  </w:num>
  <w:num w:numId="5" w16cid:durableId="144665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26"/>
    <w:rsid w:val="0002652A"/>
    <w:rsid w:val="000353E4"/>
    <w:rsid w:val="000F44EC"/>
    <w:rsid w:val="0016285C"/>
    <w:rsid w:val="00177D10"/>
    <w:rsid w:val="0032683A"/>
    <w:rsid w:val="0033367E"/>
    <w:rsid w:val="00420D28"/>
    <w:rsid w:val="004427FB"/>
    <w:rsid w:val="0045721C"/>
    <w:rsid w:val="00462C45"/>
    <w:rsid w:val="00520A19"/>
    <w:rsid w:val="00523A78"/>
    <w:rsid w:val="005259BE"/>
    <w:rsid w:val="005778A8"/>
    <w:rsid w:val="005B0B93"/>
    <w:rsid w:val="007566FE"/>
    <w:rsid w:val="007D5B13"/>
    <w:rsid w:val="007D73F8"/>
    <w:rsid w:val="00887E6F"/>
    <w:rsid w:val="008C578D"/>
    <w:rsid w:val="008E7E1B"/>
    <w:rsid w:val="00997E22"/>
    <w:rsid w:val="009D5F9E"/>
    <w:rsid w:val="009D65B9"/>
    <w:rsid w:val="00A35C1B"/>
    <w:rsid w:val="00A80CE5"/>
    <w:rsid w:val="00A91991"/>
    <w:rsid w:val="00BB73DD"/>
    <w:rsid w:val="00C62F26"/>
    <w:rsid w:val="00C70FBD"/>
    <w:rsid w:val="00E13C64"/>
    <w:rsid w:val="00E2399F"/>
    <w:rsid w:val="00E24E0A"/>
    <w:rsid w:val="00E41B70"/>
    <w:rsid w:val="00E8493C"/>
    <w:rsid w:val="00FA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765"/>
  <w15:chartTrackingRefBased/>
  <w15:docId w15:val="{8832FC49-5406-4D3F-9E56-F8CF8F0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26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6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F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2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skokrako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iga.malopols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F3DB-8CAF-4663-A3D9-FB4C5947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Daniel Wrzoszczyk</cp:lastModifiedBy>
  <cp:revision>12</cp:revision>
  <cp:lastPrinted>2025-07-11T06:37:00Z</cp:lastPrinted>
  <dcterms:created xsi:type="dcterms:W3CDTF">2025-06-12T11:56:00Z</dcterms:created>
  <dcterms:modified xsi:type="dcterms:W3CDTF">2025-07-11T08:26:00Z</dcterms:modified>
</cp:coreProperties>
</file>